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F9E" w:rsidRDefault="00311F9E" w:rsidP="00311F9E">
      <w:pPr>
        <w:spacing w:after="0" w:line="480" w:lineRule="auto"/>
        <w:rPr>
          <w:rFonts w:ascii="Times New Roman" w:hAnsi="Times New Roman" w:cs="Times New Roman"/>
          <w:sz w:val="24"/>
          <w:szCs w:val="24"/>
        </w:rPr>
      </w:pPr>
      <w:bookmarkStart w:id="0" w:name="_GoBack"/>
      <w:bookmarkEnd w:id="0"/>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Pr="00311F9E" w:rsidRDefault="00311F9E" w:rsidP="00311F9E">
      <w:pPr>
        <w:spacing w:after="0" w:line="480" w:lineRule="auto"/>
        <w:jc w:val="center"/>
        <w:rPr>
          <w:rFonts w:ascii="Times New Roman" w:hAnsi="Times New Roman" w:cs="Times New Roman"/>
          <w:sz w:val="24"/>
          <w:szCs w:val="24"/>
        </w:rPr>
      </w:pPr>
      <w:r w:rsidRPr="00311F9E">
        <w:rPr>
          <w:rFonts w:ascii="Times New Roman" w:hAnsi="Times New Roman" w:cs="Times New Roman"/>
          <w:sz w:val="24"/>
          <w:szCs w:val="24"/>
        </w:rPr>
        <w:t>Math and Money for LBLD Students Video</w:t>
      </w:r>
    </w:p>
    <w:p w:rsidR="00311F9E" w:rsidRDefault="00311F9E" w:rsidP="00311F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11F9E" w:rsidRDefault="00311F9E" w:rsidP="00311F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11F9E" w:rsidRDefault="00311F9E" w:rsidP="00311F9E">
      <w:pPr>
        <w:spacing w:after="0" w:line="480" w:lineRule="auto"/>
        <w:jc w:val="center"/>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Default="00311F9E" w:rsidP="00311F9E">
      <w:pPr>
        <w:spacing w:after="0" w:line="480" w:lineRule="auto"/>
        <w:rPr>
          <w:rFonts w:ascii="Times New Roman" w:hAnsi="Times New Roman" w:cs="Times New Roman"/>
          <w:sz w:val="24"/>
          <w:szCs w:val="24"/>
        </w:rPr>
      </w:pPr>
    </w:p>
    <w:p w:rsidR="00311F9E" w:rsidRPr="00311F9E" w:rsidRDefault="00311F9E" w:rsidP="00311F9E">
      <w:pPr>
        <w:spacing w:after="0" w:line="480" w:lineRule="auto"/>
        <w:jc w:val="center"/>
        <w:rPr>
          <w:rFonts w:ascii="Times New Roman" w:hAnsi="Times New Roman" w:cs="Times New Roman"/>
          <w:sz w:val="24"/>
          <w:szCs w:val="24"/>
        </w:rPr>
      </w:pPr>
      <w:r w:rsidRPr="00311F9E">
        <w:rPr>
          <w:rFonts w:ascii="Times New Roman" w:hAnsi="Times New Roman" w:cs="Times New Roman"/>
          <w:sz w:val="24"/>
          <w:szCs w:val="24"/>
        </w:rPr>
        <w:lastRenderedPageBreak/>
        <w:t>Math and Money for LBLD Students Video</w:t>
      </w:r>
    </w:p>
    <w:p w:rsidR="00311F9E" w:rsidRPr="00311F9E" w:rsidRDefault="00311F9E" w:rsidP="00311F9E">
      <w:pPr>
        <w:spacing w:after="0" w:line="480" w:lineRule="auto"/>
        <w:rPr>
          <w:rFonts w:ascii="Times New Roman" w:hAnsi="Times New Roman" w:cs="Times New Roman"/>
          <w:b/>
          <w:sz w:val="24"/>
          <w:szCs w:val="24"/>
        </w:rPr>
      </w:pPr>
      <w:r w:rsidRPr="00311F9E">
        <w:rPr>
          <w:rFonts w:ascii="Times New Roman" w:hAnsi="Times New Roman" w:cs="Times New Roman"/>
          <w:b/>
          <w:sz w:val="24"/>
          <w:szCs w:val="24"/>
        </w:rPr>
        <w:t xml:space="preserve">1. How easy is it for a child with disabilities to understand the concepts being taught? </w:t>
      </w:r>
    </w:p>
    <w:p w:rsidR="00311F9E" w:rsidRPr="00311F9E" w:rsidRDefault="00311F9E" w:rsidP="00311F9E">
      <w:pPr>
        <w:spacing w:after="0" w:line="480" w:lineRule="auto"/>
        <w:ind w:firstLine="720"/>
        <w:rPr>
          <w:rFonts w:ascii="Times New Roman" w:hAnsi="Times New Roman" w:cs="Times New Roman"/>
          <w:sz w:val="24"/>
          <w:szCs w:val="24"/>
        </w:rPr>
      </w:pPr>
      <w:r w:rsidRPr="00311F9E">
        <w:rPr>
          <w:rFonts w:ascii="Times New Roman" w:hAnsi="Times New Roman" w:cs="Times New Roman"/>
          <w:sz w:val="24"/>
          <w:szCs w:val="24"/>
        </w:rPr>
        <w:t xml:space="preserve">This method demonstrates how it is difficult for a child with learning disabilities to understand the concepts being taught. The </w:t>
      </w:r>
      <w:proofErr w:type="spellStart"/>
      <w:r w:rsidRPr="00311F9E">
        <w:rPr>
          <w:rFonts w:ascii="Times New Roman" w:hAnsi="Times New Roman" w:cs="Times New Roman"/>
          <w:sz w:val="24"/>
          <w:szCs w:val="24"/>
        </w:rPr>
        <w:t>kinesthetic</w:t>
      </w:r>
      <w:proofErr w:type="spellEnd"/>
      <w:r w:rsidRPr="00311F9E">
        <w:rPr>
          <w:rFonts w:ascii="Times New Roman" w:hAnsi="Times New Roman" w:cs="Times New Roman"/>
          <w:sz w:val="24"/>
          <w:szCs w:val="24"/>
        </w:rPr>
        <w:t xml:space="preserve"> learning is quite challenging for the child as it is demonstrated in the video. The child is getting confused, especially when asked to locate the decimal point. He does not seem to understand where the decimal point is located and this makes the teaching process difficult and time-consuming. </w:t>
      </w:r>
    </w:p>
    <w:p w:rsidR="00311F9E" w:rsidRPr="00311F9E" w:rsidRDefault="00311F9E" w:rsidP="00311F9E">
      <w:pPr>
        <w:spacing w:after="0" w:line="480" w:lineRule="auto"/>
        <w:rPr>
          <w:rFonts w:ascii="Times New Roman" w:hAnsi="Times New Roman" w:cs="Times New Roman"/>
          <w:b/>
          <w:sz w:val="24"/>
          <w:szCs w:val="24"/>
        </w:rPr>
      </w:pPr>
      <w:r w:rsidRPr="00311F9E">
        <w:rPr>
          <w:rFonts w:ascii="Times New Roman" w:hAnsi="Times New Roman" w:cs="Times New Roman"/>
          <w:b/>
          <w:sz w:val="24"/>
          <w:szCs w:val="24"/>
        </w:rPr>
        <w:t xml:space="preserve">2. Do you think that some explanations assume that the child knows all the concepts (e.g., "right to the decimal point")? Explain. </w:t>
      </w:r>
    </w:p>
    <w:p w:rsidR="00311F9E" w:rsidRPr="00311F9E" w:rsidRDefault="00311F9E" w:rsidP="00311F9E">
      <w:pPr>
        <w:spacing w:after="0" w:line="480" w:lineRule="auto"/>
        <w:ind w:firstLine="720"/>
        <w:rPr>
          <w:rFonts w:ascii="Times New Roman" w:hAnsi="Times New Roman" w:cs="Times New Roman"/>
          <w:sz w:val="24"/>
          <w:szCs w:val="24"/>
        </w:rPr>
      </w:pPr>
      <w:r w:rsidRPr="00311F9E">
        <w:rPr>
          <w:rFonts w:ascii="Times New Roman" w:hAnsi="Times New Roman" w:cs="Times New Roman"/>
          <w:sz w:val="24"/>
          <w:szCs w:val="24"/>
        </w:rPr>
        <w:t xml:space="preserve">Yes, I think that some explanations assume that the child understands and knows all the concepts. For example, when the teacher asks the students the number of places required to get to the dime position, the child confuses with one instead of two, but the teacher seems to be convinced that the learner must have known. </w:t>
      </w:r>
    </w:p>
    <w:p w:rsidR="00311F9E" w:rsidRPr="00311F9E" w:rsidRDefault="00311F9E" w:rsidP="00311F9E">
      <w:pPr>
        <w:spacing w:after="0" w:line="480" w:lineRule="auto"/>
        <w:rPr>
          <w:rFonts w:ascii="Times New Roman" w:hAnsi="Times New Roman" w:cs="Times New Roman"/>
          <w:b/>
          <w:sz w:val="24"/>
          <w:szCs w:val="24"/>
        </w:rPr>
      </w:pPr>
      <w:r w:rsidRPr="00311F9E">
        <w:rPr>
          <w:rFonts w:ascii="Times New Roman" w:hAnsi="Times New Roman" w:cs="Times New Roman"/>
          <w:b/>
          <w:sz w:val="24"/>
          <w:szCs w:val="24"/>
        </w:rPr>
        <w:t xml:space="preserve">3. What are the strengths and weaknesses (if any) of each lesson? </w:t>
      </w:r>
    </w:p>
    <w:p w:rsidR="00311F9E" w:rsidRPr="00311F9E" w:rsidRDefault="00311F9E" w:rsidP="00311F9E">
      <w:pPr>
        <w:spacing w:after="0" w:line="480" w:lineRule="auto"/>
        <w:ind w:firstLine="720"/>
        <w:rPr>
          <w:rFonts w:ascii="Times New Roman" w:hAnsi="Times New Roman" w:cs="Times New Roman"/>
          <w:sz w:val="24"/>
          <w:szCs w:val="24"/>
        </w:rPr>
      </w:pPr>
      <w:r w:rsidRPr="00311F9E">
        <w:rPr>
          <w:rFonts w:ascii="Times New Roman" w:hAnsi="Times New Roman" w:cs="Times New Roman"/>
          <w:sz w:val="24"/>
          <w:szCs w:val="24"/>
        </w:rPr>
        <w:t xml:space="preserve">The strengths of this method are that it offers learners a practical lesson that is more effective in teaching learners with disabilities. However, there are some aspects that make the method weak, especially the fact that the teacher does not give immediate feedback to the learner. Learners with learning disabilities often require immediate feedback to enable them to understand the relationship between what is being taught and what they have learned. </w:t>
      </w:r>
    </w:p>
    <w:p w:rsidR="00311F9E" w:rsidRPr="00311F9E" w:rsidRDefault="00311F9E" w:rsidP="00311F9E">
      <w:pPr>
        <w:spacing w:after="0" w:line="480" w:lineRule="auto"/>
        <w:rPr>
          <w:rFonts w:ascii="Times New Roman" w:hAnsi="Times New Roman" w:cs="Times New Roman"/>
          <w:b/>
          <w:sz w:val="24"/>
          <w:szCs w:val="24"/>
        </w:rPr>
      </w:pPr>
      <w:r w:rsidRPr="00311F9E">
        <w:rPr>
          <w:rFonts w:ascii="Times New Roman" w:hAnsi="Times New Roman" w:cs="Times New Roman"/>
          <w:b/>
          <w:sz w:val="24"/>
          <w:szCs w:val="24"/>
        </w:rPr>
        <w:t xml:space="preserve">4. What would you add (or take out) from each one of the lessons presented to improve it? </w:t>
      </w:r>
    </w:p>
    <w:p w:rsidR="00261856" w:rsidRPr="00311F9E" w:rsidRDefault="00311F9E" w:rsidP="00311F9E">
      <w:pPr>
        <w:spacing w:after="0" w:line="480" w:lineRule="auto"/>
        <w:ind w:firstLine="720"/>
        <w:rPr>
          <w:rFonts w:ascii="Times New Roman" w:hAnsi="Times New Roman" w:cs="Times New Roman"/>
          <w:sz w:val="24"/>
          <w:szCs w:val="24"/>
        </w:rPr>
      </w:pPr>
      <w:r w:rsidRPr="00311F9E">
        <w:rPr>
          <w:rFonts w:ascii="Times New Roman" w:hAnsi="Times New Roman" w:cs="Times New Roman"/>
          <w:sz w:val="24"/>
          <w:szCs w:val="24"/>
        </w:rPr>
        <w:t>One thing that I feel that I would add in this process includes immediate feedback and specific praises. Learners with disabilities, especially youngsters like the one being taught in the video require praising comments that link their learning activities with their recognition.</w:t>
      </w:r>
    </w:p>
    <w:sectPr w:rsidR="00261856" w:rsidRPr="00311F9E" w:rsidSect="00311F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B83" w:rsidRDefault="00A62B83" w:rsidP="00311F9E">
      <w:pPr>
        <w:spacing w:after="0" w:line="240" w:lineRule="auto"/>
      </w:pPr>
      <w:r>
        <w:separator/>
      </w:r>
    </w:p>
  </w:endnote>
  <w:endnote w:type="continuationSeparator" w:id="0">
    <w:p w:rsidR="00A62B83" w:rsidRDefault="00A62B83" w:rsidP="00311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B83" w:rsidRDefault="00A62B83" w:rsidP="00311F9E">
      <w:pPr>
        <w:spacing w:after="0" w:line="240" w:lineRule="auto"/>
      </w:pPr>
      <w:r>
        <w:separator/>
      </w:r>
    </w:p>
  </w:footnote>
  <w:footnote w:type="continuationSeparator" w:id="0">
    <w:p w:rsidR="00A62B83" w:rsidRDefault="00A62B83" w:rsidP="00311F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F9E" w:rsidRDefault="00311F9E">
    <w:pPr>
      <w:pStyle w:val="Header"/>
    </w:pPr>
    <w:r w:rsidRPr="00311F9E">
      <w:rPr>
        <w:rFonts w:ascii="Times New Roman" w:hAnsi="Times New Roman" w:cs="Times New Roman"/>
        <w:sz w:val="24"/>
        <w:szCs w:val="24"/>
      </w:rPr>
      <w:t>M</w:t>
    </w:r>
    <w:r>
      <w:rPr>
        <w:rFonts w:ascii="Times New Roman" w:hAnsi="Times New Roman" w:cs="Times New Roman"/>
        <w:sz w:val="24"/>
        <w:szCs w:val="24"/>
      </w:rPr>
      <w:t>ATH AND MENEY FOR LBLD STUDENTS</w:t>
    </w:r>
    <w:r>
      <w:rPr>
        <w:rFonts w:ascii="Times New Roman" w:hAnsi="Times New Roman" w:cs="Times New Roman"/>
        <w:sz w:val="24"/>
        <w:szCs w:val="24"/>
      </w:rPr>
      <w:tab/>
    </w:r>
    <w:r w:rsidRPr="00311F9E">
      <w:rPr>
        <w:rFonts w:ascii="Times New Roman" w:hAnsi="Times New Roman" w:cs="Times New Roman"/>
        <w:sz w:val="24"/>
        <w:szCs w:val="24"/>
      </w:rPr>
      <w:fldChar w:fldCharType="begin"/>
    </w:r>
    <w:r w:rsidRPr="00311F9E">
      <w:rPr>
        <w:rFonts w:ascii="Times New Roman" w:hAnsi="Times New Roman" w:cs="Times New Roman"/>
        <w:sz w:val="24"/>
        <w:szCs w:val="24"/>
      </w:rPr>
      <w:instrText xml:space="preserve"> PAGE   \* MERGEFORMAT </w:instrText>
    </w:r>
    <w:r w:rsidRPr="00311F9E">
      <w:rPr>
        <w:rFonts w:ascii="Times New Roman" w:hAnsi="Times New Roman" w:cs="Times New Roman"/>
        <w:sz w:val="24"/>
        <w:szCs w:val="24"/>
      </w:rPr>
      <w:fldChar w:fldCharType="separate"/>
    </w:r>
    <w:r w:rsidR="004A0295">
      <w:rPr>
        <w:rFonts w:ascii="Times New Roman" w:hAnsi="Times New Roman" w:cs="Times New Roman"/>
        <w:noProof/>
        <w:sz w:val="24"/>
        <w:szCs w:val="24"/>
      </w:rPr>
      <w:t>2</w:t>
    </w:r>
    <w:r w:rsidRPr="00311F9E">
      <w:rPr>
        <w:rFonts w:ascii="Times New Roman" w:hAnsi="Times New Roman" w:cs="Times New Roman"/>
        <w:noProof/>
        <w:sz w:val="24"/>
        <w:szCs w:val="24"/>
      </w:rPr>
      <w:fldChar w:fldCharType="end"/>
    </w:r>
    <w:r w:rsidRPr="00311F9E">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F9E" w:rsidRPr="00311F9E" w:rsidRDefault="00311F9E">
    <w:pPr>
      <w:pStyle w:val="Header"/>
      <w:rPr>
        <w:rFonts w:ascii="Times New Roman" w:hAnsi="Times New Roman" w:cs="Times New Roman"/>
        <w:sz w:val="24"/>
        <w:szCs w:val="24"/>
      </w:rPr>
    </w:pPr>
    <w:r w:rsidRPr="00311F9E">
      <w:rPr>
        <w:rFonts w:ascii="Times New Roman" w:hAnsi="Times New Roman" w:cs="Times New Roman"/>
        <w:sz w:val="24"/>
        <w:szCs w:val="24"/>
      </w:rPr>
      <w:t>Running head: MATH AND MENEY FOR LBLD STUDENTS</w:t>
    </w:r>
    <w:r w:rsidRPr="00311F9E">
      <w:rPr>
        <w:rFonts w:ascii="Times New Roman" w:hAnsi="Times New Roman" w:cs="Times New Roman"/>
        <w:sz w:val="24"/>
        <w:szCs w:val="24"/>
      </w:rPr>
      <w:tab/>
    </w:r>
    <w:r w:rsidRPr="00311F9E">
      <w:rPr>
        <w:rFonts w:ascii="Times New Roman" w:hAnsi="Times New Roman" w:cs="Times New Roman"/>
        <w:sz w:val="24"/>
        <w:szCs w:val="24"/>
      </w:rPr>
      <w:tab/>
    </w:r>
    <w:r w:rsidRPr="00311F9E">
      <w:rPr>
        <w:rFonts w:ascii="Times New Roman" w:hAnsi="Times New Roman" w:cs="Times New Roman"/>
        <w:sz w:val="24"/>
        <w:szCs w:val="24"/>
      </w:rPr>
      <w:fldChar w:fldCharType="begin"/>
    </w:r>
    <w:r w:rsidRPr="00311F9E">
      <w:rPr>
        <w:rFonts w:ascii="Times New Roman" w:hAnsi="Times New Roman" w:cs="Times New Roman"/>
        <w:sz w:val="24"/>
        <w:szCs w:val="24"/>
      </w:rPr>
      <w:instrText xml:space="preserve"> PAGE   \* MERGEFORMAT </w:instrText>
    </w:r>
    <w:r w:rsidRPr="00311F9E">
      <w:rPr>
        <w:rFonts w:ascii="Times New Roman" w:hAnsi="Times New Roman" w:cs="Times New Roman"/>
        <w:sz w:val="24"/>
        <w:szCs w:val="24"/>
      </w:rPr>
      <w:fldChar w:fldCharType="separate"/>
    </w:r>
    <w:r w:rsidR="004A0295">
      <w:rPr>
        <w:rFonts w:ascii="Times New Roman" w:hAnsi="Times New Roman" w:cs="Times New Roman"/>
        <w:noProof/>
        <w:sz w:val="24"/>
        <w:szCs w:val="24"/>
      </w:rPr>
      <w:t>1</w:t>
    </w:r>
    <w:r w:rsidRPr="00311F9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90974"/>
    <w:multiLevelType w:val="hybridMultilevel"/>
    <w:tmpl w:val="0CA8C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00D41B1"/>
    <w:multiLevelType w:val="hybridMultilevel"/>
    <w:tmpl w:val="2B0AA6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1C1"/>
    <w:rsid w:val="00261856"/>
    <w:rsid w:val="00311F9E"/>
    <w:rsid w:val="004A0295"/>
    <w:rsid w:val="00A62B83"/>
    <w:rsid w:val="00B3374A"/>
    <w:rsid w:val="00E47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74348F-EBCF-496D-8648-E4BE775A5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1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1C1"/>
    <w:pPr>
      <w:ind w:left="720"/>
      <w:contextualSpacing/>
    </w:pPr>
  </w:style>
  <w:style w:type="paragraph" w:styleId="Header">
    <w:name w:val="header"/>
    <w:basedOn w:val="Normal"/>
    <w:link w:val="HeaderChar"/>
    <w:uiPriority w:val="99"/>
    <w:unhideWhenUsed/>
    <w:rsid w:val="00311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F9E"/>
  </w:style>
  <w:style w:type="paragraph" w:styleId="Footer">
    <w:name w:val="footer"/>
    <w:basedOn w:val="Normal"/>
    <w:link w:val="FooterChar"/>
    <w:uiPriority w:val="99"/>
    <w:unhideWhenUsed/>
    <w:rsid w:val="00311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2019-12-08T15:07:00Z</dcterms:created>
  <dcterms:modified xsi:type="dcterms:W3CDTF">2019-12-08T15:07:00Z</dcterms:modified>
</cp:coreProperties>
</file>